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rPr>
      </w:pPr>
      <w:r w:rsidDel="00000000" w:rsidR="00000000" w:rsidRPr="00000000">
        <w:rPr>
          <w:rtl w:val="0"/>
        </w:rPr>
      </w:r>
    </w:p>
    <w:sdt>
      <w:sdtPr>
        <w:lock w:val="contentLocked"/>
        <w:tag w:val="goog_rdk_0"/>
      </w:sdtPr>
      <w:sdtContent>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vAlign w:val="center"/>
              </w:tcPr>
              <w:p w:rsidR="00000000" w:rsidDel="00000000" w:rsidP="00000000" w:rsidRDefault="00000000" w:rsidRPr="00000000" w14:paraId="00000002">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Validation Name</w:t>
                </w:r>
              </w:p>
            </w:tc>
            <w:tc>
              <w:tcPr>
                <w:vAlign w:val="center"/>
              </w:tcPr>
              <w:p w:rsidR="00000000" w:rsidDel="00000000" w:rsidP="00000000" w:rsidRDefault="00000000" w:rsidRPr="00000000" w14:paraId="0000000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Auto Calculate Due Date</w:t>
                </w:r>
              </w:p>
            </w:tc>
          </w:tr>
          <w:tr>
            <w:trPr>
              <w:cantSplit w:val="0"/>
              <w:tblHeader w:val="0"/>
            </w:trPr>
            <w:tc>
              <w:tcPr>
                <w:vAlign w:val="center"/>
              </w:tcPr>
              <w:p w:rsidR="00000000" w:rsidDel="00000000" w:rsidP="00000000" w:rsidRDefault="00000000" w:rsidRPr="00000000" w14:paraId="00000004">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Validation Description</w:t>
                </w:r>
              </w:p>
            </w:tc>
            <w:tc>
              <w:tcPr>
                <w:vAlign w:val="center"/>
              </w:tcPr>
              <w:p w:rsidR="00000000" w:rsidDel="00000000" w:rsidP="00000000" w:rsidRDefault="00000000" w:rsidRPr="00000000" w14:paraId="0000000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Due date based on a specific number of days entered in Sales Voucher</w:t>
                </w:r>
              </w:p>
            </w:tc>
          </w:tr>
          <w:tr>
            <w:trPr>
              <w:cantSplit w:val="0"/>
              <w:tblHeader w:val="0"/>
            </w:trPr>
            <w:tc>
              <w:tcPr>
                <w:vAlign w:val="center"/>
              </w:tcPr>
              <w:p w:rsidR="00000000" w:rsidDel="00000000" w:rsidP="00000000" w:rsidRDefault="00000000" w:rsidRPr="00000000" w14:paraId="00000006">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Release</w:t>
                </w:r>
              </w:p>
            </w:tc>
            <w:tc>
              <w:tcPr>
                <w:vAlign w:val="center"/>
              </w:tcPr>
              <w:p w:rsidR="00000000" w:rsidDel="00000000" w:rsidP="00000000" w:rsidRDefault="00000000" w:rsidRPr="00000000" w14:paraId="0000000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1.0</w:t>
                </w:r>
              </w:p>
            </w:tc>
          </w:tr>
          <w:tr>
            <w:trPr>
              <w:cantSplit w:val="0"/>
              <w:tblHeader w:val="0"/>
            </w:trPr>
            <w:tc>
              <w:tcPr>
                <w:vAlign w:val="center"/>
              </w:tcPr>
              <w:p w:rsidR="00000000" w:rsidDel="00000000" w:rsidP="00000000" w:rsidRDefault="00000000" w:rsidRPr="00000000" w14:paraId="00000008">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Release Date</w:t>
                </w:r>
              </w:p>
            </w:tc>
            <w:tc>
              <w:tcPr>
                <w:vAlign w:val="center"/>
              </w:tcPr>
              <w:p w:rsidR="00000000" w:rsidDel="00000000" w:rsidP="00000000" w:rsidRDefault="00000000" w:rsidRPr="00000000" w14:paraId="0000000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DD-MM-YYYY</w:t>
                </w:r>
              </w:p>
            </w:tc>
          </w:tr>
        </w:tbl>
      </w:sdtContent>
    </w:sdt>
    <w:p w:rsidR="00000000" w:rsidDel="00000000" w:rsidP="00000000" w:rsidRDefault="00000000" w:rsidRPr="00000000" w14:paraId="0000000A">
      <w:pPr>
        <w:jc w:val="center"/>
        <w:rPr>
          <w:b w:val="1"/>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rPr>
      </w:pPr>
      <w:r w:rsidDel="00000000" w:rsidR="00000000" w:rsidRPr="00000000">
        <w:rPr>
          <w:rFonts w:ascii="Calibri" w:cs="Calibri" w:eastAsia="Calibri" w:hAnsi="Calibri"/>
          <w:b w:val="1"/>
          <w:rtl w:val="0"/>
        </w:rPr>
        <w:t xml:space="preserve">How to Use</w:t>
      </w:r>
    </w:p>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Step 1:</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Take full backup of data</w:t>
      </w:r>
    </w:p>
    <w:p w:rsidR="00000000" w:rsidDel="00000000" w:rsidP="00000000" w:rsidRDefault="00000000" w:rsidRPr="00000000" w14:paraId="0000000E">
      <w:pPr>
        <w:rPr>
          <w:rFonts w:ascii="Calibri" w:cs="Calibri" w:eastAsia="Calibri" w:hAnsi="Calibri"/>
          <w:b w:val="1"/>
        </w:rPr>
      </w:pPr>
      <w:r w:rsidDel="00000000" w:rsidR="00000000" w:rsidRPr="00000000">
        <w:rPr>
          <w:rFonts w:ascii="Calibri" w:cs="Calibri" w:eastAsia="Calibri" w:hAnsi="Calibri"/>
          <w:b w:val="1"/>
          <w:rtl w:val="0"/>
        </w:rPr>
        <w:t xml:space="preserve">Step 2:</w:t>
      </w:r>
    </w:p>
    <w:p w:rsidR="00000000" w:rsidDel="00000000" w:rsidP="00000000" w:rsidRDefault="00000000" w:rsidRPr="00000000" w14:paraId="0000000F">
      <w:pPr>
        <w:rPr>
          <w:rFonts w:ascii="Calibri" w:cs="Calibri" w:eastAsia="Calibri" w:hAnsi="Calibri"/>
        </w:rPr>
      </w:pPr>
      <w:bookmarkStart w:colFirst="0" w:colLast="0" w:name="_heading=h.4wabj94yjt2v" w:id="0"/>
      <w:bookmarkEnd w:id="0"/>
      <w:r w:rsidDel="00000000" w:rsidR="00000000" w:rsidRPr="00000000">
        <w:rPr>
          <w:rFonts w:ascii="Calibri" w:cs="Calibri" w:eastAsia="Calibri" w:hAnsi="Calibri"/>
          <w:rtl w:val="0"/>
        </w:rPr>
        <w:t xml:space="preserve">Restore the Validation through Utilities🡺Customization🡺Custom Validation🡺Restore Custom Validation and select the custom validation file to restore. </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4848225" cy="1990725"/>
            <wp:effectExtent b="0" l="0" r="0" t="0"/>
            <wp:docPr id="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848225" cy="1990725"/>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rPr>
          <w:rFonts w:ascii="Calibri" w:cs="Calibri" w:eastAsia="Calibri" w:hAnsi="Calibri"/>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Fonts w:ascii="Calibri" w:cs="Calibri" w:eastAsia="Calibri" w:hAnsi="Calibri"/>
          <w:b w:val="1"/>
          <w:rtl w:val="0"/>
        </w:rPr>
        <w:t xml:space="preserve">Step 3:</w:t>
      </w:r>
      <w:r w:rsidDel="00000000" w:rsidR="00000000" w:rsidRPr="00000000">
        <w:rPr>
          <w:rtl w:val="0"/>
        </w:rPr>
      </w:r>
    </w:p>
    <w:p w:rsidR="00000000" w:rsidDel="00000000" w:rsidP="00000000" w:rsidRDefault="00000000" w:rsidRPr="00000000" w14:paraId="00000013">
      <w:pPr>
        <w:numPr>
          <w:ilvl w:val="0"/>
          <w:numId w:val="1"/>
        </w:numPr>
        <w:ind w:left="720" w:hanging="360"/>
      </w:pPr>
      <w:r w:rsidDel="00000000" w:rsidR="00000000" w:rsidRPr="00000000">
        <w:rPr>
          <w:b w:val="1"/>
          <w:rtl w:val="0"/>
        </w:rPr>
        <w:t xml:space="preserve">Navigate to</w:t>
      </w:r>
      <w:r w:rsidDel="00000000" w:rsidR="00000000" w:rsidRPr="00000000">
        <w:rPr>
          <w:rtl w:val="0"/>
        </w:rPr>
        <w:t xml:space="preserve"> </w:t>
      </w:r>
      <w:r w:rsidDel="00000000" w:rsidR="00000000" w:rsidRPr="00000000">
        <w:rPr>
          <w:i w:val="1"/>
          <w:rtl w:val="0"/>
        </w:rPr>
        <w:t xml:space="preserve">Administration Menu </w:t>
      </w:r>
      <w:r w:rsidDel="00000000" w:rsidR="00000000" w:rsidRPr="00000000">
        <w:rPr>
          <w:rFonts w:ascii="Calibri" w:cs="Calibri" w:eastAsia="Calibri" w:hAnsi="Calibri"/>
          <w:rtl w:val="0"/>
        </w:rPr>
        <w:t xml:space="preserve">🡺</w:t>
      </w:r>
      <w:r w:rsidDel="00000000" w:rsidR="00000000" w:rsidRPr="00000000">
        <w:rPr>
          <w:i w:val="1"/>
          <w:rtl w:val="0"/>
        </w:rPr>
        <w:t xml:space="preserve"> Configuration </w:t>
      </w:r>
      <w:r w:rsidDel="00000000" w:rsidR="00000000" w:rsidRPr="00000000">
        <w:rPr>
          <w:rFonts w:ascii="Calibri" w:cs="Calibri" w:eastAsia="Calibri" w:hAnsi="Calibri"/>
          <w:rtl w:val="0"/>
        </w:rPr>
        <w:t xml:space="preserve">🡺</w:t>
      </w:r>
      <w:r w:rsidDel="00000000" w:rsidR="00000000" w:rsidRPr="00000000">
        <w:rPr>
          <w:i w:val="1"/>
          <w:rtl w:val="0"/>
        </w:rPr>
        <w:t xml:space="preserve">Voucher Series Configuration</w:t>
      </w:r>
      <w:r w:rsidDel="00000000" w:rsidR="00000000" w:rsidRPr="00000000">
        <w:rPr>
          <w:rtl w:val="0"/>
        </w:rPr>
        <w:t xml:space="preserve">.</w:t>
      </w:r>
    </w:p>
    <w:p w:rsidR="00000000" w:rsidDel="00000000" w:rsidP="00000000" w:rsidRDefault="00000000" w:rsidRPr="00000000" w14:paraId="00000014">
      <w:pPr>
        <w:numPr>
          <w:ilvl w:val="0"/>
          <w:numId w:val="1"/>
        </w:numPr>
        <w:ind w:left="720" w:hanging="360"/>
      </w:pPr>
      <w:r w:rsidDel="00000000" w:rsidR="00000000" w:rsidRPr="00000000">
        <w:rPr>
          <w:b w:val="1"/>
          <w:rtl w:val="0"/>
        </w:rPr>
        <w:t xml:space="preserve">Select</w:t>
      </w:r>
      <w:r w:rsidDel="00000000" w:rsidR="00000000" w:rsidRPr="00000000">
        <w:rPr>
          <w:rtl w:val="0"/>
        </w:rPr>
        <w:t xml:space="preserve"> the </w:t>
      </w:r>
      <w:r w:rsidDel="00000000" w:rsidR="00000000" w:rsidRPr="00000000">
        <w:rPr>
          <w:i w:val="1"/>
          <w:rtl w:val="0"/>
        </w:rPr>
        <w:t xml:space="preserve">Sales</w:t>
      </w:r>
      <w:r w:rsidDel="00000000" w:rsidR="00000000" w:rsidRPr="00000000">
        <w:rPr>
          <w:rtl w:val="0"/>
        </w:rPr>
        <w:t xml:space="preserve"> and choose the relevant </w:t>
      </w:r>
      <w:r w:rsidDel="00000000" w:rsidR="00000000" w:rsidRPr="00000000">
        <w:rPr>
          <w:i w:val="1"/>
          <w:rtl w:val="0"/>
        </w:rPr>
        <w:t xml:space="preserve">Sales Series</w:t>
      </w:r>
      <w:r w:rsidDel="00000000" w:rsidR="00000000" w:rsidRPr="00000000">
        <w:rPr>
          <w:rtl w:val="0"/>
        </w:rPr>
        <w:t xml:space="preserve">.</w:t>
      </w:r>
    </w:p>
    <w:p w:rsidR="00000000" w:rsidDel="00000000" w:rsidP="00000000" w:rsidRDefault="00000000" w:rsidRPr="00000000" w14:paraId="00000015">
      <w:pPr>
        <w:numPr>
          <w:ilvl w:val="0"/>
          <w:numId w:val="1"/>
        </w:numPr>
        <w:ind w:left="720" w:hanging="360"/>
      </w:pPr>
      <w:r w:rsidDel="00000000" w:rsidR="00000000" w:rsidRPr="00000000">
        <w:rPr>
          <w:b w:val="1"/>
          <w:rtl w:val="0"/>
        </w:rPr>
        <w:t xml:space="preserve">Go to</w:t>
      </w:r>
      <w:r w:rsidDel="00000000" w:rsidR="00000000" w:rsidRPr="00000000">
        <w:rPr>
          <w:rtl w:val="0"/>
        </w:rPr>
        <w:t xml:space="preserve"> the </w:t>
      </w:r>
      <w:r w:rsidDel="00000000" w:rsidR="00000000" w:rsidRPr="00000000">
        <w:rPr>
          <w:i w:val="1"/>
          <w:rtl w:val="0"/>
        </w:rPr>
        <w:t xml:space="preserve">Voucher Configuration</w:t>
      </w:r>
      <w:r w:rsidDel="00000000" w:rsidR="00000000" w:rsidRPr="00000000">
        <w:rPr>
          <w:rtl w:val="0"/>
        </w:rPr>
        <w:t xml:space="preserve"> then </w:t>
      </w:r>
      <w:r w:rsidDel="00000000" w:rsidR="00000000" w:rsidRPr="00000000">
        <w:rPr>
          <w:b w:val="1"/>
          <w:rtl w:val="0"/>
        </w:rPr>
        <w:t xml:space="preserve">Create</w:t>
      </w:r>
      <w:r w:rsidDel="00000000" w:rsidR="00000000" w:rsidRPr="00000000">
        <w:rPr>
          <w:rtl w:val="0"/>
        </w:rPr>
        <w:t xml:space="preserve"> the </w:t>
      </w:r>
      <w:r w:rsidDel="00000000" w:rsidR="00000000" w:rsidRPr="00000000">
        <w:rPr>
          <w:b w:val="1"/>
          <w:rtl w:val="0"/>
        </w:rPr>
        <w:t xml:space="preserve">first Voucher Optional Field</w:t>
      </w:r>
      <w:r w:rsidDel="00000000" w:rsidR="00000000" w:rsidRPr="00000000">
        <w:rPr>
          <w:rtl w:val="0"/>
        </w:rPr>
        <w:t xml:space="preserve">, to input the no of days and </w:t>
      </w:r>
      <w:r w:rsidDel="00000000" w:rsidR="00000000" w:rsidRPr="00000000">
        <w:rPr>
          <w:b w:val="1"/>
          <w:rtl w:val="0"/>
        </w:rPr>
        <w:t xml:space="preserve">save</w:t>
      </w:r>
      <w:r w:rsidDel="00000000" w:rsidR="00000000" w:rsidRPr="00000000">
        <w:rPr>
          <w:rtl w:val="0"/>
        </w:rPr>
        <w:t xml:space="preserve"> the configuration as shown in the image.</w:t>
      </w:r>
    </w:p>
    <w:p w:rsidR="00000000" w:rsidDel="00000000" w:rsidP="00000000" w:rsidRDefault="00000000" w:rsidRPr="00000000" w14:paraId="00000016">
      <w:pPr>
        <w:ind w:left="720" w:firstLine="0"/>
        <w:rPr/>
      </w:pPr>
      <w:r w:rsidDel="00000000" w:rsidR="00000000" w:rsidRPr="00000000">
        <w:rPr>
          <w:rtl w:val="0"/>
        </w:rPr>
      </w:r>
    </w:p>
    <w:p w:rsidR="00000000" w:rsidDel="00000000" w:rsidP="00000000" w:rsidRDefault="00000000" w:rsidRPr="00000000" w14:paraId="00000017">
      <w:pPr>
        <w:rPr/>
      </w:pPr>
      <w:r w:rsidDel="00000000" w:rsidR="00000000" w:rsidRPr="00000000">
        <w:rPr/>
        <w:drawing>
          <wp:inline distB="114300" distT="114300" distL="114300" distR="114300">
            <wp:extent cx="5731200" cy="3949700"/>
            <wp:effectExtent b="0" l="0" r="0" t="0"/>
            <wp:docPr id="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731200" cy="39497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ind w:left="0" w:firstLine="720"/>
        <w:rPr/>
      </w:pPr>
      <w:r w:rsidDel="00000000" w:rsidR="00000000" w:rsidRPr="00000000">
        <w:rPr>
          <w:rtl w:val="0"/>
        </w:rPr>
      </w:r>
    </w:p>
    <w:p w:rsidR="00000000" w:rsidDel="00000000" w:rsidP="00000000" w:rsidRDefault="00000000" w:rsidRPr="00000000" w14:paraId="00000019">
      <w:pPr>
        <w:ind w:left="3600" w:firstLine="0"/>
        <w:rPr/>
      </w:pPr>
      <w:r w:rsidDel="00000000" w:rsidR="00000000" w:rsidRPr="00000000">
        <w:rPr>
          <w:rtl w:val="0"/>
        </w:rPr>
      </w:r>
    </w:p>
    <w:p w:rsidR="00000000" w:rsidDel="00000000" w:rsidP="00000000" w:rsidRDefault="00000000" w:rsidRPr="00000000" w14:paraId="0000001A">
      <w:pPr>
        <w:ind w:left="3600" w:firstLine="0"/>
        <w:rPr/>
      </w:pPr>
      <w:r w:rsidDel="00000000" w:rsidR="00000000" w:rsidRPr="00000000">
        <w:rPr>
          <w:rtl w:val="0"/>
        </w:rPr>
      </w:r>
    </w:p>
    <w:p w:rsidR="00000000" w:rsidDel="00000000" w:rsidP="00000000" w:rsidRDefault="00000000" w:rsidRPr="00000000" w14:paraId="0000001B">
      <w:pPr>
        <w:ind w:left="3600" w:firstLine="0"/>
        <w:rPr/>
      </w:pPr>
      <w:r w:rsidDel="00000000" w:rsidR="00000000" w:rsidRPr="00000000">
        <w:rPr>
          <w:rtl w:val="0"/>
        </w:rPr>
      </w:r>
    </w:p>
    <w:p w:rsidR="00000000" w:rsidDel="00000000" w:rsidP="00000000" w:rsidRDefault="00000000" w:rsidRPr="00000000" w14:paraId="0000001C">
      <w:pPr>
        <w:ind w:left="3600" w:firstLine="0"/>
        <w:rPr/>
      </w:pPr>
      <w:r w:rsidDel="00000000" w:rsidR="00000000" w:rsidRPr="00000000">
        <w:rPr>
          <w:rtl w:val="0"/>
        </w:rPr>
      </w:r>
    </w:p>
    <w:p w:rsidR="00000000" w:rsidDel="00000000" w:rsidP="00000000" w:rsidRDefault="00000000" w:rsidRPr="00000000" w14:paraId="0000001D">
      <w:pPr>
        <w:ind w:left="3600" w:firstLine="0"/>
        <w:rPr/>
      </w:pPr>
      <w:r w:rsidDel="00000000" w:rsidR="00000000" w:rsidRPr="00000000">
        <w:rPr>
          <w:rtl w:val="0"/>
        </w:rPr>
      </w:r>
    </w:p>
    <w:p w:rsidR="00000000" w:rsidDel="00000000" w:rsidP="00000000" w:rsidRDefault="00000000" w:rsidRPr="00000000" w14:paraId="0000001E">
      <w:pPr>
        <w:ind w:left="3600" w:firstLine="0"/>
        <w:rPr/>
      </w:pPr>
      <w:r w:rsidDel="00000000" w:rsidR="00000000" w:rsidRPr="00000000">
        <w:rPr>
          <w:rtl w:val="0"/>
        </w:rPr>
      </w:r>
    </w:p>
    <w:p w:rsidR="00000000" w:rsidDel="00000000" w:rsidP="00000000" w:rsidRDefault="00000000" w:rsidRPr="00000000" w14:paraId="0000001F">
      <w:pPr>
        <w:ind w:left="3600" w:firstLine="0"/>
        <w:rPr/>
      </w:pPr>
      <w:r w:rsidDel="00000000" w:rsidR="00000000" w:rsidRPr="00000000">
        <w:rPr>
          <w:rtl w:val="0"/>
        </w:rPr>
      </w:r>
    </w:p>
    <w:p w:rsidR="00000000" w:rsidDel="00000000" w:rsidP="00000000" w:rsidRDefault="00000000" w:rsidRPr="00000000" w14:paraId="00000020">
      <w:pPr>
        <w:ind w:left="3600" w:firstLine="0"/>
        <w:rPr/>
      </w:pPr>
      <w:r w:rsidDel="00000000" w:rsidR="00000000" w:rsidRPr="00000000">
        <w:rPr>
          <w:rtl w:val="0"/>
        </w:rPr>
      </w:r>
    </w:p>
    <w:p w:rsidR="00000000" w:rsidDel="00000000" w:rsidP="00000000" w:rsidRDefault="00000000" w:rsidRPr="00000000" w14:paraId="00000021">
      <w:pPr>
        <w:ind w:left="3600" w:firstLine="0"/>
        <w:rPr/>
      </w:pPr>
      <w:r w:rsidDel="00000000" w:rsidR="00000000" w:rsidRPr="00000000">
        <w:rPr>
          <w:rtl w:val="0"/>
        </w:rPr>
      </w:r>
    </w:p>
    <w:p w:rsidR="00000000" w:rsidDel="00000000" w:rsidP="00000000" w:rsidRDefault="00000000" w:rsidRPr="00000000" w14:paraId="00000022">
      <w:pPr>
        <w:ind w:left="3600" w:firstLine="0"/>
        <w:rPr/>
      </w:pPr>
      <w:r w:rsidDel="00000000" w:rsidR="00000000" w:rsidRPr="00000000">
        <w:rPr>
          <w:rtl w:val="0"/>
        </w:rPr>
      </w:r>
    </w:p>
    <w:p w:rsidR="00000000" w:rsidDel="00000000" w:rsidP="00000000" w:rsidRDefault="00000000" w:rsidRPr="00000000" w14:paraId="00000023">
      <w:pPr>
        <w:ind w:left="3600" w:firstLine="0"/>
        <w:rPr/>
      </w:pPr>
      <w:r w:rsidDel="00000000" w:rsidR="00000000" w:rsidRPr="00000000">
        <w:rPr>
          <w:rtl w:val="0"/>
        </w:rPr>
      </w:r>
    </w:p>
    <w:p w:rsidR="00000000" w:rsidDel="00000000" w:rsidP="00000000" w:rsidRDefault="00000000" w:rsidRPr="00000000" w14:paraId="00000024">
      <w:pPr>
        <w:ind w:left="3600" w:firstLine="0"/>
        <w:rPr/>
      </w:pPr>
      <w:r w:rsidDel="00000000" w:rsidR="00000000" w:rsidRPr="00000000">
        <w:rPr>
          <w:rtl w:val="0"/>
        </w:rPr>
      </w:r>
    </w:p>
    <w:p w:rsidR="00000000" w:rsidDel="00000000" w:rsidP="00000000" w:rsidRDefault="00000000" w:rsidRPr="00000000" w14:paraId="00000025">
      <w:pPr>
        <w:ind w:left="3600" w:firstLine="0"/>
        <w:rPr/>
      </w:pPr>
      <w:r w:rsidDel="00000000" w:rsidR="00000000" w:rsidRPr="00000000">
        <w:rPr>
          <w:rtl w:val="0"/>
        </w:rPr>
      </w:r>
    </w:p>
    <w:p w:rsidR="00000000" w:rsidDel="00000000" w:rsidP="00000000" w:rsidRDefault="00000000" w:rsidRPr="00000000" w14:paraId="00000026">
      <w:pPr>
        <w:ind w:left="3600" w:firstLine="0"/>
        <w:rPr/>
      </w:pPr>
      <w:r w:rsidDel="00000000" w:rsidR="00000000" w:rsidRPr="00000000">
        <w:rPr>
          <w:rtl w:val="0"/>
        </w:rPr>
      </w:r>
    </w:p>
    <w:p w:rsidR="00000000" w:rsidDel="00000000" w:rsidP="00000000" w:rsidRDefault="00000000" w:rsidRPr="00000000" w14:paraId="00000027">
      <w:pPr>
        <w:ind w:left="3600" w:firstLine="0"/>
        <w:rPr/>
      </w:pPr>
      <w:r w:rsidDel="00000000" w:rsidR="00000000" w:rsidRPr="00000000">
        <w:rPr>
          <w:rtl w:val="0"/>
        </w:rPr>
      </w:r>
    </w:p>
    <w:p w:rsidR="00000000" w:rsidDel="00000000" w:rsidP="00000000" w:rsidRDefault="00000000" w:rsidRPr="00000000" w14:paraId="00000028">
      <w:pPr>
        <w:ind w:left="3600" w:firstLine="0"/>
        <w:rPr/>
      </w:pPr>
      <w:r w:rsidDel="00000000" w:rsidR="00000000" w:rsidRPr="00000000">
        <w:rPr>
          <w:rtl w:val="0"/>
        </w:rPr>
      </w:r>
    </w:p>
    <w:p w:rsidR="00000000" w:rsidDel="00000000" w:rsidP="00000000" w:rsidRDefault="00000000" w:rsidRPr="00000000" w14:paraId="00000029">
      <w:pPr>
        <w:ind w:left="3600" w:firstLine="0"/>
        <w:rPr/>
      </w:pPr>
      <w:r w:rsidDel="00000000" w:rsidR="00000000" w:rsidRPr="00000000">
        <w:rPr>
          <w:rtl w:val="0"/>
        </w:rPr>
      </w:r>
    </w:p>
    <w:p w:rsidR="00000000" w:rsidDel="00000000" w:rsidP="00000000" w:rsidRDefault="00000000" w:rsidRPr="00000000" w14:paraId="0000002A">
      <w:pPr>
        <w:ind w:left="3600" w:firstLine="0"/>
        <w:rPr/>
      </w:pPr>
      <w:r w:rsidDel="00000000" w:rsidR="00000000" w:rsidRPr="00000000">
        <w:rPr>
          <w:rtl w:val="0"/>
        </w:rPr>
      </w:r>
    </w:p>
    <w:p w:rsidR="00000000" w:rsidDel="00000000" w:rsidP="00000000" w:rsidRDefault="00000000" w:rsidRPr="00000000" w14:paraId="0000002B">
      <w:pPr>
        <w:ind w:left="3600" w:firstLine="0"/>
        <w:rPr/>
      </w:pPr>
      <w:r w:rsidDel="00000000" w:rsidR="00000000" w:rsidRPr="00000000">
        <w:rPr>
          <w:rtl w:val="0"/>
        </w:rPr>
      </w:r>
    </w:p>
    <w:p w:rsidR="00000000" w:rsidDel="00000000" w:rsidP="00000000" w:rsidRDefault="00000000" w:rsidRPr="00000000" w14:paraId="0000002C">
      <w:pPr>
        <w:ind w:left="3600" w:firstLine="0"/>
        <w:rPr/>
      </w:pPr>
      <w:r w:rsidDel="00000000" w:rsidR="00000000" w:rsidRPr="00000000">
        <w:rPr>
          <w:rtl w:val="0"/>
        </w:rPr>
      </w:r>
    </w:p>
    <w:p w:rsidR="00000000" w:rsidDel="00000000" w:rsidP="00000000" w:rsidRDefault="00000000" w:rsidRPr="00000000" w14:paraId="0000002D">
      <w:pPr>
        <w:ind w:left="3600" w:firstLine="0"/>
        <w:rPr/>
      </w:pPr>
      <w:r w:rsidDel="00000000" w:rsidR="00000000" w:rsidRPr="00000000">
        <w:rPr>
          <w:rtl w:val="0"/>
        </w:rPr>
      </w:r>
    </w:p>
    <w:p w:rsidR="00000000" w:rsidDel="00000000" w:rsidP="00000000" w:rsidRDefault="00000000" w:rsidRPr="00000000" w14:paraId="0000002E">
      <w:pPr>
        <w:ind w:left="3600" w:firstLine="0"/>
        <w:rPr/>
      </w:pPr>
      <w:r w:rsidDel="00000000" w:rsidR="00000000" w:rsidRPr="00000000">
        <w:rPr>
          <w:rtl w:val="0"/>
        </w:rPr>
        <w:t xml:space="preserve">☺️THANK YOU ☺️</w:t>
      </w:r>
    </w:p>
    <w:sectPr>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spacing w:after="200" w:lineRule="auto"/>
      <w:rPr/>
    </w:pPr>
    <w:r w:rsidDel="00000000" w:rsidR="00000000" w:rsidRPr="00000000">
      <w:rPr>
        <w:rFonts w:ascii="Calibri" w:cs="Calibri" w:eastAsia="Calibri" w:hAnsi="Calibri"/>
        <w:i w:val="1"/>
        <w:color w:val="cccccc"/>
        <w:rtl w:val="0"/>
      </w:rPr>
      <w:t xml:space="preserve">Disclaimer: This customization patch is provided to enhance your experience. Please use it at your own discretion and take necessary precautions. Also note, the company will not be responsible for any unintended outcomes. Thank you for your understanding.</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ObEd1cCQIom8aqX54Cp/LGhpkA==">CgMxLjAaHwoBMBIaChgICVIUChJ0YWJsZS45eXVxeXNlNHV0bDgyDmguNHdhYmo5NHlqdDJ2OAByITEwS2N0YlVaeUVfa3QwMHpJcmVwV0xiUWh4Z2t4SVFncg==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